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2D" w:rsidRPr="005E6C45" w:rsidRDefault="008B560B">
      <w:pPr>
        <w:rPr>
          <w:sz w:val="40"/>
          <w:szCs w:val="40"/>
        </w:rPr>
      </w:pPr>
      <w:r w:rsidRPr="005E6C45">
        <w:rPr>
          <w:sz w:val="40"/>
          <w:szCs w:val="40"/>
        </w:rPr>
        <w:t>Intentieovereenkomst</w:t>
      </w:r>
    </w:p>
    <w:p w:rsidR="008B560B" w:rsidRDefault="008B560B"/>
    <w:p w:rsidR="008B560B" w:rsidRPr="005E6C45" w:rsidRDefault="008B560B">
      <w:pPr>
        <w:rPr>
          <w:b/>
        </w:rPr>
      </w:pPr>
      <w:r w:rsidRPr="005E6C45">
        <w:rPr>
          <w:b/>
        </w:rPr>
        <w:t>Partijen</w:t>
      </w:r>
    </w:p>
    <w:p w:rsidR="008B560B" w:rsidRDefault="008B560B" w:rsidP="008B560B">
      <w:pPr>
        <w:pStyle w:val="Lijstalinea"/>
        <w:numPr>
          <w:ilvl w:val="0"/>
          <w:numId w:val="1"/>
        </w:numPr>
      </w:pPr>
      <w:r>
        <w:t>Hanze</w:t>
      </w:r>
      <w:r w:rsidR="00DC26F6">
        <w:t>h</w:t>
      </w:r>
      <w:r>
        <w:t>ogeschool</w:t>
      </w:r>
      <w:r w:rsidR="00DC26F6">
        <w:t xml:space="preserve"> Groningen</w:t>
      </w:r>
      <w:r>
        <w:t xml:space="preserve">, Instituut voor </w:t>
      </w:r>
      <w:r w:rsidR="00D10D0C">
        <w:t>S</w:t>
      </w:r>
      <w:r>
        <w:t>portstudies, Willem-Alexander Sportcentrum, Zernike</w:t>
      </w:r>
      <w:r w:rsidR="00DC26F6">
        <w:t>plein</w:t>
      </w:r>
      <w:r>
        <w:t xml:space="preserve"> 17, 9747 AS Groningen, hierbij verteg</w:t>
      </w:r>
      <w:r w:rsidR="00D10D0C">
        <w:t>e</w:t>
      </w:r>
      <w:r>
        <w:t>nwoordigd door haar directeur Ad Reinstra</w:t>
      </w:r>
      <w:r w:rsidR="00546184">
        <w:t>, hier</w:t>
      </w:r>
      <w:r w:rsidR="00D10D0C">
        <w:t>n</w:t>
      </w:r>
      <w:r w:rsidR="00546184">
        <w:t>a te noemen Sportstudies</w:t>
      </w:r>
      <w:r w:rsidR="00DC26F6">
        <w:t>;</w:t>
      </w:r>
    </w:p>
    <w:p w:rsidR="008B560B" w:rsidRDefault="00D10D0C" w:rsidP="00D10D0C">
      <w:pPr>
        <w:ind w:left="360"/>
      </w:pPr>
      <w:r>
        <w:t>en</w:t>
      </w:r>
    </w:p>
    <w:p w:rsidR="008B560B" w:rsidRDefault="008B560B" w:rsidP="00546184">
      <w:pPr>
        <w:pStyle w:val="Lijstalinea"/>
        <w:numPr>
          <w:ilvl w:val="0"/>
          <w:numId w:val="1"/>
        </w:numPr>
      </w:pPr>
      <w:r>
        <w:t>Steengoed B.V., Laan Corpus den Hoorn 300, 97</w:t>
      </w:r>
      <w:r w:rsidR="00546184">
        <w:t>28 JT Groningen, hierbij vertegenwoordigd door haar directeur Albert-Jan Postma,</w:t>
      </w:r>
      <w:r w:rsidR="00D10D0C">
        <w:t xml:space="preserve"> </w:t>
      </w:r>
      <w:r w:rsidR="00546184">
        <w:t>hier</w:t>
      </w:r>
      <w:r w:rsidR="00D10D0C">
        <w:t>n</w:t>
      </w:r>
      <w:r w:rsidR="00546184">
        <w:t>a te noemen Steen</w:t>
      </w:r>
      <w:r w:rsidR="005B310B">
        <w:t>goed</w:t>
      </w:r>
      <w:r w:rsidR="00DC26F6">
        <w:t>;</w:t>
      </w:r>
    </w:p>
    <w:p w:rsidR="00D10D0C" w:rsidRDefault="00D10D0C" w:rsidP="00D10D0C">
      <w:pPr>
        <w:pStyle w:val="Lijstalinea"/>
      </w:pPr>
    </w:p>
    <w:p w:rsidR="00546184" w:rsidRPr="005E6C45" w:rsidRDefault="00546184" w:rsidP="00546184">
      <w:pPr>
        <w:rPr>
          <w:b/>
        </w:rPr>
      </w:pPr>
      <w:r w:rsidRPr="005E6C45">
        <w:rPr>
          <w:b/>
        </w:rPr>
        <w:t>In overweging nemende dat</w:t>
      </w:r>
    </w:p>
    <w:p w:rsidR="00546184" w:rsidRDefault="00546184" w:rsidP="00546184">
      <w:pPr>
        <w:pStyle w:val="Lijstalinea"/>
        <w:numPr>
          <w:ilvl w:val="0"/>
          <w:numId w:val="2"/>
        </w:numPr>
      </w:pPr>
      <w:r>
        <w:t xml:space="preserve">Steengoed voornemens is om voorzieningen aan te brengen waardoor direct ten </w:t>
      </w:r>
      <w:r w:rsidR="00DC26F6">
        <w:t>z</w:t>
      </w:r>
      <w:r>
        <w:t>uidwesten van het Meerwold</w:t>
      </w:r>
      <w:r w:rsidR="00DC26F6">
        <w:t>-</w:t>
      </w:r>
      <w:r>
        <w:t>complex mogelijkheden ontstaan om watersportactiviteiten te ontplooien</w:t>
      </w:r>
      <w:r w:rsidR="00DC26F6">
        <w:t>, een en ander</w:t>
      </w:r>
      <w:r>
        <w:t xml:space="preserve"> nader uitgewerkt in het zogenaamde </w:t>
      </w:r>
      <w:r w:rsidR="00D10D0C">
        <w:t>M</w:t>
      </w:r>
      <w:r>
        <w:t>eerplan, bij partijen</w:t>
      </w:r>
      <w:r w:rsidR="00D10D0C">
        <w:t xml:space="preserve"> genoegzaam</w:t>
      </w:r>
      <w:r>
        <w:t xml:space="preserve"> bekend</w:t>
      </w:r>
      <w:r w:rsidR="00DC26F6">
        <w:t>;</w:t>
      </w:r>
    </w:p>
    <w:p w:rsidR="005B310B" w:rsidRDefault="005B310B" w:rsidP="005B310B">
      <w:pPr>
        <w:pStyle w:val="Lijstalinea"/>
        <w:numPr>
          <w:ilvl w:val="0"/>
          <w:numId w:val="2"/>
        </w:numPr>
      </w:pPr>
      <w:r>
        <w:t>Sportstudies voornemen</w:t>
      </w:r>
      <w:r w:rsidR="00DC26F6">
        <w:t>s</w:t>
      </w:r>
      <w:r>
        <w:t xml:space="preserve"> is deze watersportactiviteiten in te vullen ten behoeve van onderwijs aan studenten met de mogelijkheid deze activiteiten ook open te stellen voor </w:t>
      </w:r>
      <w:r w:rsidR="00D10D0C">
        <w:t>commerciële</w:t>
      </w:r>
      <w:r>
        <w:t xml:space="preserve"> doeleinden in samenwerking met het in het complex gevestigde hotel</w:t>
      </w:r>
      <w:r w:rsidR="00DC26F6">
        <w:t>;</w:t>
      </w:r>
    </w:p>
    <w:p w:rsidR="005B310B" w:rsidRDefault="005B310B" w:rsidP="005B310B">
      <w:pPr>
        <w:pStyle w:val="Lijstalinea"/>
        <w:numPr>
          <w:ilvl w:val="0"/>
          <w:numId w:val="2"/>
        </w:numPr>
      </w:pPr>
      <w:r>
        <w:t>Partijen afspraken willen maken over de condities waaronder deze activiteiten kunnen plaatsvinden</w:t>
      </w:r>
      <w:r w:rsidR="00413F31">
        <w:t>.</w:t>
      </w:r>
    </w:p>
    <w:p w:rsidR="005E6C45" w:rsidRDefault="005E6C45" w:rsidP="005B310B"/>
    <w:p w:rsidR="005B310B" w:rsidRPr="005E6C45" w:rsidRDefault="00DC26F6" w:rsidP="005B310B">
      <w:pPr>
        <w:rPr>
          <w:b/>
        </w:rPr>
      </w:pPr>
      <w:r>
        <w:rPr>
          <w:b/>
        </w:rPr>
        <w:t>P</w:t>
      </w:r>
      <w:r w:rsidR="005B310B" w:rsidRPr="005E6C45">
        <w:rPr>
          <w:b/>
        </w:rPr>
        <w:t xml:space="preserve">artijen </w:t>
      </w:r>
      <w:r w:rsidR="005E6C45">
        <w:rPr>
          <w:b/>
        </w:rPr>
        <w:t xml:space="preserve">spreken </w:t>
      </w:r>
      <w:r w:rsidR="005B310B" w:rsidRPr="005E6C45">
        <w:rPr>
          <w:b/>
        </w:rPr>
        <w:t>het volgende af</w:t>
      </w:r>
    </w:p>
    <w:p w:rsidR="005B310B" w:rsidRDefault="005B310B" w:rsidP="005B310B"/>
    <w:p w:rsidR="005B310B" w:rsidRDefault="00094072" w:rsidP="005B310B">
      <w:pPr>
        <w:pStyle w:val="Lijstalinea"/>
        <w:numPr>
          <w:ilvl w:val="0"/>
          <w:numId w:val="3"/>
        </w:numPr>
      </w:pPr>
      <w:r>
        <w:t xml:space="preserve">Steengoed is bereid </w:t>
      </w:r>
      <w:r w:rsidR="00DC26F6">
        <w:t xml:space="preserve">de </w:t>
      </w:r>
      <w:r>
        <w:t xml:space="preserve">grond en </w:t>
      </w:r>
      <w:r w:rsidR="00DC26F6">
        <w:t xml:space="preserve">de </w:t>
      </w:r>
      <w:r>
        <w:t xml:space="preserve">steiger ter beschikking te stellen waarop deze activiteiten kunnen plaatvinden. Deze zullen gebruikt worden </w:t>
      </w:r>
      <w:r w:rsidR="00A06AFA">
        <w:t>t</w:t>
      </w:r>
      <w:r w:rsidR="00DC26F6">
        <w:t>en behoeve van:</w:t>
      </w:r>
    </w:p>
    <w:p w:rsidR="00094072" w:rsidRDefault="00DC26F6" w:rsidP="00094072">
      <w:pPr>
        <w:pStyle w:val="Lijstalinea"/>
        <w:numPr>
          <w:ilvl w:val="0"/>
          <w:numId w:val="4"/>
        </w:numPr>
      </w:pPr>
      <w:r>
        <w:t>Het a</w:t>
      </w:r>
      <w:r w:rsidR="00094072">
        <w:t>anleggen van een sloep aan de steiger</w:t>
      </w:r>
      <w:r w:rsidR="00CC4239">
        <w:t>.</w:t>
      </w:r>
    </w:p>
    <w:p w:rsidR="00094072" w:rsidRDefault="00DC26F6" w:rsidP="00094072">
      <w:pPr>
        <w:pStyle w:val="Lijstalinea"/>
        <w:numPr>
          <w:ilvl w:val="0"/>
          <w:numId w:val="4"/>
        </w:numPr>
      </w:pPr>
      <w:r>
        <w:t>Het p</w:t>
      </w:r>
      <w:r w:rsidR="00094072">
        <w:t>laatsen van een zeecontainer of soortgelijke ruimte voor de opslag van materialen</w:t>
      </w:r>
      <w:r w:rsidR="00A06AFA">
        <w:t xml:space="preserve"> en kleedgelegenheid</w:t>
      </w:r>
      <w:r w:rsidR="00CC4239">
        <w:t>.</w:t>
      </w:r>
    </w:p>
    <w:p w:rsidR="00094072" w:rsidRDefault="00A06AFA" w:rsidP="00A06AFA">
      <w:pPr>
        <w:pStyle w:val="Lijstalinea"/>
        <w:numPr>
          <w:ilvl w:val="0"/>
          <w:numId w:val="4"/>
        </w:numPr>
      </w:pPr>
      <w:r>
        <w:t>Het geven van watersportonderwijs aan studenten en scholieren</w:t>
      </w:r>
      <w:r w:rsidR="00CC4239">
        <w:t>.</w:t>
      </w:r>
    </w:p>
    <w:p w:rsidR="00A06AFA" w:rsidRDefault="008D7AD8" w:rsidP="00A06AFA">
      <w:pPr>
        <w:pStyle w:val="Lijstalinea"/>
        <w:numPr>
          <w:ilvl w:val="0"/>
          <w:numId w:val="4"/>
        </w:numPr>
      </w:pPr>
      <w:r>
        <w:t>Verhuuractiviteiten voor zover</w:t>
      </w:r>
      <w:r w:rsidR="00CC4239">
        <w:t xml:space="preserve"> deze</w:t>
      </w:r>
      <w:r>
        <w:t xml:space="preserve"> plaatsvind</w:t>
      </w:r>
      <w:r w:rsidR="00DC26F6">
        <w:t>en</w:t>
      </w:r>
      <w:r>
        <w:t xml:space="preserve"> in samenspraak met het hotel</w:t>
      </w:r>
      <w:r w:rsidR="005E6C45">
        <w:t>.</w:t>
      </w:r>
    </w:p>
    <w:p w:rsidR="005E6C45" w:rsidRDefault="005E6C45" w:rsidP="005E6C45">
      <w:pPr>
        <w:pStyle w:val="Lijstalinea"/>
        <w:ind w:left="1080"/>
      </w:pPr>
    </w:p>
    <w:p w:rsidR="006340D2" w:rsidRDefault="008D7AD8" w:rsidP="006340D2">
      <w:pPr>
        <w:pStyle w:val="Lijstalinea"/>
        <w:numPr>
          <w:ilvl w:val="0"/>
          <w:numId w:val="3"/>
        </w:numPr>
      </w:pPr>
      <w:r>
        <w:t>Steengoed zal bewerkstelligen dat haar huurder, zijnde het hotel, bereid is horecavoorzieningen aan te bieden aan de doelgroepen van Sportstudies tegen nader te bepalen condities</w:t>
      </w:r>
      <w:r w:rsidR="00DC26F6">
        <w:t>,</w:t>
      </w:r>
      <w:r>
        <w:t xml:space="preserve"> inclusief het gebruik van toiletvoorzieningen alsook een stageplaats voor student(en) vanaf medio 2020</w:t>
      </w:r>
      <w:r w:rsidR="006340D2">
        <w:t>.</w:t>
      </w:r>
    </w:p>
    <w:p w:rsidR="005E6C45" w:rsidRDefault="005E6C45" w:rsidP="005E6C45">
      <w:pPr>
        <w:pStyle w:val="Lijstalinea"/>
      </w:pPr>
    </w:p>
    <w:p w:rsidR="008D7AD8" w:rsidRDefault="006340D2" w:rsidP="005E6C45">
      <w:pPr>
        <w:pStyle w:val="Lijstalinea"/>
        <w:numPr>
          <w:ilvl w:val="0"/>
          <w:numId w:val="3"/>
        </w:numPr>
      </w:pPr>
      <w:r>
        <w:t>Sportstudies verplicht zich dat de activiteiten plaatsvinden onder deskundige</w:t>
      </w:r>
      <w:r w:rsidR="005E6C45">
        <w:t xml:space="preserve"> (bege)</w:t>
      </w:r>
      <w:r>
        <w:t xml:space="preserve">leiding  en draagt </w:t>
      </w:r>
      <w:r w:rsidR="00DC26F6">
        <w:t xml:space="preserve">er </w:t>
      </w:r>
      <w:r>
        <w:t xml:space="preserve">zorg </w:t>
      </w:r>
      <w:r w:rsidR="00DC26F6">
        <w:t xml:space="preserve">voor </w:t>
      </w:r>
      <w:r>
        <w:t>dat het door Steengoed beschikbaar gestelde telkens na gebruik verzorgd wordt achtergelaten en dat de bedrijfsactiviteiten van het hotel en andere huurders van het complex niet worden gestoord</w:t>
      </w:r>
      <w:r w:rsidR="005E6C45">
        <w:t>.</w:t>
      </w:r>
    </w:p>
    <w:p w:rsidR="005E6C45" w:rsidRDefault="005E6C45" w:rsidP="005E6C45">
      <w:pPr>
        <w:pStyle w:val="Lijstalinea"/>
      </w:pPr>
    </w:p>
    <w:p w:rsidR="005E6C45" w:rsidRPr="000E4DCE" w:rsidRDefault="005E6C45" w:rsidP="005E6C45">
      <w:pPr>
        <w:pStyle w:val="Lijstalinea"/>
        <w:numPr>
          <w:ilvl w:val="0"/>
          <w:numId w:val="3"/>
        </w:numPr>
      </w:pPr>
      <w:r w:rsidRPr="000E4DCE">
        <w:lastRenderedPageBreak/>
        <w:t xml:space="preserve">Sportstudies is bereid nieuwe concepten met het hotel te ontwikkelen en is tevens bereid materialen ter beschikking te stellen </w:t>
      </w:r>
      <w:r w:rsidR="00CC4239" w:rsidRPr="000E4DCE">
        <w:t>voor hotelgasten tegen nader te bepalen voorwaarden.</w:t>
      </w:r>
      <w:r w:rsidRPr="000E4DCE">
        <w:t xml:space="preserve"> </w:t>
      </w:r>
      <w:r w:rsidR="000E4DCE">
        <w:br/>
      </w:r>
    </w:p>
    <w:p w:rsidR="000E4DCE" w:rsidRPr="000E4DCE" w:rsidRDefault="000E4DCE" w:rsidP="000E4DCE">
      <w:pPr>
        <w:pStyle w:val="Normaalweb"/>
        <w:numPr>
          <w:ilvl w:val="0"/>
          <w:numId w:val="3"/>
        </w:numPr>
        <w:rPr>
          <w:color w:val="000000"/>
        </w:rPr>
      </w:pPr>
      <w:r w:rsidRPr="000E4DCE">
        <w:rPr>
          <w:color w:val="000000"/>
        </w:rPr>
        <w:t>Sportstudie</w:t>
      </w:r>
      <w:r w:rsidR="00413F31">
        <w:rPr>
          <w:color w:val="000000"/>
        </w:rPr>
        <w:t>s</w:t>
      </w:r>
      <w:r w:rsidRPr="000E4DCE">
        <w:rPr>
          <w:color w:val="000000"/>
        </w:rPr>
        <w:t xml:space="preserve"> draag de verantwoordelijkheid voor de activiteiten die zij onderneemt en zorgt voor een adequate risicoverzekering.</w:t>
      </w:r>
    </w:p>
    <w:p w:rsidR="000E4DCE" w:rsidRPr="000E4DCE" w:rsidRDefault="000E4DCE" w:rsidP="000E4DCE">
      <w:pPr>
        <w:pStyle w:val="Lijstalinea"/>
      </w:pPr>
    </w:p>
    <w:p w:rsidR="00CC4239" w:rsidRDefault="00CC4239" w:rsidP="005E6C45">
      <w:pPr>
        <w:pStyle w:val="Lijstalinea"/>
        <w:numPr>
          <w:ilvl w:val="0"/>
          <w:numId w:val="3"/>
        </w:numPr>
      </w:pPr>
      <w:r w:rsidRPr="000E4DCE">
        <w:t>Partijen geven</w:t>
      </w:r>
      <w:r>
        <w:t xml:space="preserve"> aan een dergelijke samenwerking voor minimaal drie jaar te willen aangaan en deze bij wederzijds goedvinden en tevredenheid telkens voor soortgelijke periodes te </w:t>
      </w:r>
      <w:r w:rsidR="00DC26F6">
        <w:t xml:space="preserve">willen </w:t>
      </w:r>
      <w:r>
        <w:t>verlengen.</w:t>
      </w:r>
    </w:p>
    <w:p w:rsidR="00CC4239" w:rsidRDefault="00CC4239" w:rsidP="00CC4239">
      <w:pPr>
        <w:pStyle w:val="Lijstalinea"/>
      </w:pPr>
    </w:p>
    <w:p w:rsidR="00CC4239" w:rsidRDefault="00CC4239" w:rsidP="005E6C45">
      <w:pPr>
        <w:pStyle w:val="Lijstalinea"/>
        <w:numPr>
          <w:ilvl w:val="0"/>
          <w:numId w:val="3"/>
        </w:numPr>
      </w:pPr>
      <w:r>
        <w:t>Partijen zullen voor aanvang van de activiteiten de afspraken vastleggen in een definitieve overeenkomst</w:t>
      </w:r>
      <w:r w:rsidR="00DC26F6">
        <w:t>,</w:t>
      </w:r>
      <w:r>
        <w:t xml:space="preserve"> uiterlijk op 31 december 2019.</w:t>
      </w:r>
    </w:p>
    <w:p w:rsidR="00CC4239" w:rsidRDefault="00CC4239" w:rsidP="00CC4239">
      <w:pPr>
        <w:pStyle w:val="Lijstalinea"/>
      </w:pPr>
    </w:p>
    <w:p w:rsidR="00CC4239" w:rsidRDefault="00CC4239" w:rsidP="00CC4239"/>
    <w:p w:rsidR="00CC4239" w:rsidRDefault="00CC4239" w:rsidP="00CC4239">
      <w:r>
        <w:t xml:space="preserve">Groningen, </w:t>
      </w:r>
      <w:r w:rsidR="00D10D0C">
        <w:t xml:space="preserve"> </w:t>
      </w:r>
      <w:r w:rsidR="00DC26F6">
        <w:t xml:space="preserve">16 </w:t>
      </w:r>
      <w:r w:rsidR="00D10D0C">
        <w:t>april 2019</w:t>
      </w:r>
    </w:p>
    <w:p w:rsidR="00D10D0C" w:rsidRDefault="00D10D0C" w:rsidP="00CC4239"/>
    <w:p w:rsidR="00D10D0C" w:rsidRDefault="00D10D0C" w:rsidP="00CC4239"/>
    <w:p w:rsidR="00D10D0C" w:rsidRPr="00413F31" w:rsidRDefault="00D10D0C" w:rsidP="00413F31">
      <w:r w:rsidRPr="00413F31">
        <w:t>Sportstudies</w:t>
      </w:r>
      <w:r w:rsidRPr="00413F31">
        <w:tab/>
      </w:r>
      <w:r w:rsidRPr="00413F31">
        <w:tab/>
      </w:r>
      <w:r w:rsidRPr="00413F31">
        <w:tab/>
      </w:r>
      <w:r w:rsidRPr="00413F31">
        <w:tab/>
      </w:r>
      <w:r w:rsidRPr="00413F31">
        <w:tab/>
        <w:t>Steengoed</w:t>
      </w:r>
    </w:p>
    <w:p w:rsidR="00D10D0C" w:rsidRDefault="00D10D0C" w:rsidP="00CC4239"/>
    <w:p w:rsidR="000E4DCE" w:rsidRDefault="000E4DCE" w:rsidP="00CC4239"/>
    <w:p w:rsidR="00DC26F6" w:rsidRPr="00DC26F6" w:rsidRDefault="00DC26F6" w:rsidP="00CC4239">
      <w:pPr>
        <w:rPr>
          <w:u w:val="single"/>
        </w:rPr>
      </w:pP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0D0C" w:rsidRDefault="00D10D0C" w:rsidP="00CC4239">
      <w:r>
        <w:t xml:space="preserve">Ad </w:t>
      </w:r>
      <w:proofErr w:type="spellStart"/>
      <w:r>
        <w:t>Reinstra</w:t>
      </w:r>
      <w:proofErr w:type="spellEnd"/>
      <w:r>
        <w:tab/>
      </w:r>
      <w:r>
        <w:tab/>
      </w:r>
      <w:r>
        <w:tab/>
      </w:r>
      <w:r>
        <w:tab/>
      </w:r>
      <w:r>
        <w:tab/>
        <w:t>Albert-</w:t>
      </w:r>
      <w:r w:rsidR="000E4DCE">
        <w:t>J</w:t>
      </w:r>
      <w:r>
        <w:t>an Postma</w:t>
      </w:r>
    </w:p>
    <w:sectPr w:rsidR="00D10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96D"/>
    <w:multiLevelType w:val="hybridMultilevel"/>
    <w:tmpl w:val="3CEA6F28"/>
    <w:lvl w:ilvl="0" w:tplc="A12A3F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0BBD"/>
    <w:multiLevelType w:val="hybridMultilevel"/>
    <w:tmpl w:val="AF12E864"/>
    <w:lvl w:ilvl="0" w:tplc="192634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F4A78"/>
    <w:multiLevelType w:val="hybridMultilevel"/>
    <w:tmpl w:val="7C380A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A2AF7"/>
    <w:multiLevelType w:val="hybridMultilevel"/>
    <w:tmpl w:val="7B1EA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0B"/>
    <w:rsid w:val="00094072"/>
    <w:rsid w:val="000B3000"/>
    <w:rsid w:val="000E4DCE"/>
    <w:rsid w:val="00104601"/>
    <w:rsid w:val="001510B4"/>
    <w:rsid w:val="00184046"/>
    <w:rsid w:val="00193AD7"/>
    <w:rsid w:val="001B4256"/>
    <w:rsid w:val="001E13B9"/>
    <w:rsid w:val="00234768"/>
    <w:rsid w:val="00243944"/>
    <w:rsid w:val="00285A45"/>
    <w:rsid w:val="00293AE9"/>
    <w:rsid w:val="002C6559"/>
    <w:rsid w:val="00305D18"/>
    <w:rsid w:val="00324BCC"/>
    <w:rsid w:val="00370AA7"/>
    <w:rsid w:val="00413F31"/>
    <w:rsid w:val="00423370"/>
    <w:rsid w:val="00432E87"/>
    <w:rsid w:val="005310F9"/>
    <w:rsid w:val="00546184"/>
    <w:rsid w:val="0059386C"/>
    <w:rsid w:val="005B310B"/>
    <w:rsid w:val="005E6C45"/>
    <w:rsid w:val="0060592D"/>
    <w:rsid w:val="006340D2"/>
    <w:rsid w:val="00641814"/>
    <w:rsid w:val="006A6EEF"/>
    <w:rsid w:val="006C7CF1"/>
    <w:rsid w:val="006F364C"/>
    <w:rsid w:val="006F7E94"/>
    <w:rsid w:val="00702080"/>
    <w:rsid w:val="00707BF5"/>
    <w:rsid w:val="00744C5E"/>
    <w:rsid w:val="007B4232"/>
    <w:rsid w:val="00800E77"/>
    <w:rsid w:val="00864CED"/>
    <w:rsid w:val="00874ECC"/>
    <w:rsid w:val="008B560B"/>
    <w:rsid w:val="008C0F21"/>
    <w:rsid w:val="008D4543"/>
    <w:rsid w:val="008D5D29"/>
    <w:rsid w:val="008D7AD8"/>
    <w:rsid w:val="00944089"/>
    <w:rsid w:val="00985BB2"/>
    <w:rsid w:val="00997FF8"/>
    <w:rsid w:val="009A1FE9"/>
    <w:rsid w:val="00A06AFA"/>
    <w:rsid w:val="00A166C0"/>
    <w:rsid w:val="00A41FA6"/>
    <w:rsid w:val="00A568AB"/>
    <w:rsid w:val="00A7317A"/>
    <w:rsid w:val="00A83B32"/>
    <w:rsid w:val="00A8672A"/>
    <w:rsid w:val="00A91B3E"/>
    <w:rsid w:val="00AF1E69"/>
    <w:rsid w:val="00AF38B4"/>
    <w:rsid w:val="00B1186E"/>
    <w:rsid w:val="00B26BA4"/>
    <w:rsid w:val="00B5419D"/>
    <w:rsid w:val="00C5324E"/>
    <w:rsid w:val="00C54015"/>
    <w:rsid w:val="00C60AC4"/>
    <w:rsid w:val="00C640F0"/>
    <w:rsid w:val="00CC4239"/>
    <w:rsid w:val="00D10D0C"/>
    <w:rsid w:val="00D83176"/>
    <w:rsid w:val="00DB2531"/>
    <w:rsid w:val="00DC26F6"/>
    <w:rsid w:val="00DE749F"/>
    <w:rsid w:val="00E34ED9"/>
    <w:rsid w:val="00E84F19"/>
    <w:rsid w:val="00E9589E"/>
    <w:rsid w:val="00EA3DE7"/>
    <w:rsid w:val="00EA55AA"/>
    <w:rsid w:val="00EB37EA"/>
    <w:rsid w:val="00EF7236"/>
    <w:rsid w:val="00F0282F"/>
    <w:rsid w:val="00F25416"/>
    <w:rsid w:val="00F34330"/>
    <w:rsid w:val="00FC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5C40"/>
  <w15:chartTrackingRefBased/>
  <w15:docId w15:val="{64EAC72E-5D2D-428F-B020-F9CB8CE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60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0E4DCE"/>
    <w:pPr>
      <w:spacing w:after="0" w:line="240" w:lineRule="auto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Jan (thuis)</dc:creator>
  <cp:keywords/>
  <dc:description/>
  <cp:lastModifiedBy>Harriet Lycklama</cp:lastModifiedBy>
  <cp:revision>2</cp:revision>
  <dcterms:created xsi:type="dcterms:W3CDTF">2019-04-16T11:43:00Z</dcterms:created>
  <dcterms:modified xsi:type="dcterms:W3CDTF">2019-04-16T11:43:00Z</dcterms:modified>
</cp:coreProperties>
</file>